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312" w:rsidRDefault="001B5312">
      <w:pPr>
        <w:rPr>
          <w:sz w:val="20"/>
          <w:szCs w:val="20"/>
        </w:rPr>
      </w:pPr>
      <w:r w:rsidRPr="00740B33">
        <w:rPr>
          <w:b/>
          <w:sz w:val="20"/>
          <w:szCs w:val="20"/>
        </w:rPr>
        <w:t>Don Force</w:t>
      </w:r>
      <w:r w:rsidRPr="009E0A7E">
        <w:rPr>
          <w:sz w:val="20"/>
          <w:szCs w:val="20"/>
        </w:rPr>
        <w:t xml:space="preserve"> is the CEO of Canachem.  </w:t>
      </w:r>
    </w:p>
    <w:p w:rsidR="001B5312" w:rsidRDefault="001B5312">
      <w:pPr>
        <w:rPr>
          <w:sz w:val="20"/>
          <w:szCs w:val="20"/>
        </w:rPr>
      </w:pPr>
      <w:r w:rsidRPr="00740B33">
        <w:rPr>
          <w:b/>
          <w:sz w:val="20"/>
          <w:szCs w:val="20"/>
        </w:rPr>
        <w:t>Joe Burke</w:t>
      </w:r>
      <w:r w:rsidRPr="009E0A7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Pr="009E0A7E">
        <w:rPr>
          <w:sz w:val="20"/>
          <w:szCs w:val="20"/>
        </w:rPr>
        <w:t xml:space="preserve">Chief Operating Officer is </w:t>
      </w:r>
      <w:r>
        <w:rPr>
          <w:sz w:val="20"/>
          <w:szCs w:val="20"/>
        </w:rPr>
        <w:t>\</w:t>
      </w:r>
    </w:p>
    <w:p w:rsidR="001B5312" w:rsidRDefault="001B5312">
      <w:pPr>
        <w:rPr>
          <w:sz w:val="20"/>
          <w:szCs w:val="20"/>
        </w:rPr>
      </w:pPr>
      <w:r w:rsidRPr="00740B33">
        <w:rPr>
          <w:b/>
          <w:sz w:val="20"/>
          <w:szCs w:val="20"/>
        </w:rPr>
        <w:t>Solomon Binding</w:t>
      </w:r>
      <w:r>
        <w:rPr>
          <w:sz w:val="20"/>
          <w:szCs w:val="20"/>
        </w:rPr>
        <w:t xml:space="preserve"> is </w:t>
      </w:r>
      <w:r w:rsidRPr="009E0A7E">
        <w:rPr>
          <w:sz w:val="20"/>
          <w:szCs w:val="20"/>
        </w:rPr>
        <w:t xml:space="preserve"> an independent director of Canachem and is an experienced corporate director</w:t>
      </w:r>
      <w:r>
        <w:rPr>
          <w:sz w:val="20"/>
          <w:szCs w:val="20"/>
        </w:rPr>
        <w:t xml:space="preserve">. </w:t>
      </w:r>
      <w:r w:rsidRPr="009E0A7E">
        <w:rPr>
          <w:sz w:val="20"/>
          <w:szCs w:val="20"/>
        </w:rPr>
        <w:t>considere</w:t>
      </w:r>
      <w:r>
        <w:rPr>
          <w:sz w:val="20"/>
          <w:szCs w:val="20"/>
        </w:rPr>
        <w:t xml:space="preserve">d the lead director. </w:t>
      </w:r>
      <w:r w:rsidRPr="009E0A7E">
        <w:rPr>
          <w:sz w:val="20"/>
          <w:szCs w:val="20"/>
        </w:rPr>
        <w:t>chair of the Compensation Committee</w:t>
      </w:r>
    </w:p>
    <w:p w:rsidR="001B5312" w:rsidRDefault="001B5312">
      <w:pPr>
        <w:rPr>
          <w:sz w:val="20"/>
          <w:szCs w:val="20"/>
        </w:rPr>
      </w:pPr>
      <w:r w:rsidRPr="00740B33">
        <w:rPr>
          <w:b/>
          <w:sz w:val="20"/>
          <w:szCs w:val="20"/>
        </w:rPr>
        <w:t>Edward Parboyle</w:t>
      </w:r>
      <w:r w:rsidRPr="009E0A7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9E0A7E">
        <w:rPr>
          <w:sz w:val="20"/>
          <w:szCs w:val="20"/>
        </w:rPr>
        <w:t>the Chairman, ,</w:t>
      </w:r>
    </w:p>
    <w:p w:rsidR="001B5312" w:rsidRDefault="001B5312">
      <w:pPr>
        <w:rPr>
          <w:sz w:val="20"/>
          <w:szCs w:val="20"/>
        </w:rPr>
      </w:pPr>
      <w:r w:rsidRPr="00740B33">
        <w:rPr>
          <w:b/>
          <w:sz w:val="20"/>
          <w:szCs w:val="20"/>
        </w:rPr>
        <w:t>Frank Masters</w:t>
      </w:r>
      <w:r w:rsidRPr="009E0A7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</w:t>
      </w:r>
      <w:r w:rsidRPr="009E0A7E">
        <w:rPr>
          <w:sz w:val="20"/>
          <w:szCs w:val="20"/>
        </w:rPr>
        <w:t xml:space="preserve">One of the two independent directors, </w:t>
      </w:r>
    </w:p>
    <w:p w:rsidR="001B5312" w:rsidRDefault="001B5312">
      <w:pPr>
        <w:rPr>
          <w:sz w:val="20"/>
          <w:szCs w:val="20"/>
        </w:rPr>
      </w:pPr>
      <w:r>
        <w:rPr>
          <w:sz w:val="20"/>
          <w:szCs w:val="20"/>
        </w:rPr>
        <w:t>VP</w:t>
      </w:r>
      <w:r w:rsidRPr="009E0A7E">
        <w:rPr>
          <w:sz w:val="20"/>
          <w:szCs w:val="20"/>
        </w:rPr>
        <w:t xml:space="preserve"> of Human Resources</w:t>
      </w:r>
      <w:r>
        <w:rPr>
          <w:sz w:val="20"/>
          <w:szCs w:val="20"/>
        </w:rPr>
        <w:t xml:space="preserve"> (</w:t>
      </w:r>
      <w:r w:rsidRPr="00740B33">
        <w:rPr>
          <w:b/>
          <w:sz w:val="20"/>
          <w:szCs w:val="20"/>
        </w:rPr>
        <w:t>unnamed</w:t>
      </w:r>
      <w:r>
        <w:rPr>
          <w:sz w:val="20"/>
          <w:szCs w:val="20"/>
        </w:rPr>
        <w:t>)</w:t>
      </w:r>
    </w:p>
    <w:p w:rsidR="001B5312" w:rsidRDefault="001B5312">
      <w:pPr>
        <w:rPr>
          <w:sz w:val="20"/>
          <w:szCs w:val="20"/>
        </w:rPr>
      </w:pPr>
      <w:r>
        <w:rPr>
          <w:sz w:val="20"/>
          <w:szCs w:val="20"/>
        </w:rPr>
        <w:t xml:space="preserve">(She) </w:t>
      </w:r>
      <w:r w:rsidRPr="00740B33">
        <w:rPr>
          <w:b/>
          <w:sz w:val="20"/>
          <w:szCs w:val="20"/>
        </w:rPr>
        <w:t>Joan McGovern</w:t>
      </w:r>
      <w:r w:rsidRPr="009E0A7E">
        <w:rPr>
          <w:sz w:val="20"/>
          <w:szCs w:val="20"/>
        </w:rPr>
        <w:t>, the Corporate Secretary, who is also general counsel for the company</w:t>
      </w:r>
    </w:p>
    <w:p w:rsidR="001B5312" w:rsidRDefault="001B5312">
      <w:pPr>
        <w:rPr>
          <w:sz w:val="20"/>
          <w:szCs w:val="20"/>
        </w:rPr>
      </w:pPr>
    </w:p>
    <w:p w:rsidR="001B5312" w:rsidRDefault="001B5312">
      <w:pPr>
        <w:rPr>
          <w:sz w:val="20"/>
          <w:szCs w:val="20"/>
        </w:rPr>
      </w:pPr>
      <w:r w:rsidRPr="009E0A7E">
        <w:rPr>
          <w:sz w:val="20"/>
          <w:szCs w:val="20"/>
        </w:rPr>
        <w:t xml:space="preserve">two other executive directors, other than Don and Joe – the SVP Finance, </w:t>
      </w:r>
      <w:r w:rsidRPr="00740B33">
        <w:rPr>
          <w:b/>
          <w:sz w:val="20"/>
          <w:szCs w:val="20"/>
        </w:rPr>
        <w:t>Prudence Cash</w:t>
      </w:r>
      <w:r w:rsidRPr="009E0A7E">
        <w:rPr>
          <w:sz w:val="20"/>
          <w:szCs w:val="20"/>
        </w:rPr>
        <w:t>,</w:t>
      </w:r>
    </w:p>
    <w:p w:rsidR="001B5312" w:rsidRDefault="001B5312">
      <w:pPr>
        <w:rPr>
          <w:sz w:val="20"/>
          <w:szCs w:val="20"/>
        </w:rPr>
      </w:pPr>
      <w:r w:rsidRPr="009E0A7E">
        <w:rPr>
          <w:sz w:val="20"/>
          <w:szCs w:val="20"/>
        </w:rPr>
        <w:t>other Executive Director is the SVP Engineering, Harry Flash.</w:t>
      </w:r>
    </w:p>
    <w:p w:rsidR="00740B33" w:rsidRDefault="00740B33" w:rsidP="00740B33">
      <w:pPr>
        <w:rPr>
          <w:sz w:val="20"/>
          <w:szCs w:val="20"/>
        </w:rPr>
      </w:pPr>
      <w:r w:rsidRPr="00740B33">
        <w:rPr>
          <w:b/>
          <w:sz w:val="20"/>
          <w:szCs w:val="20"/>
        </w:rPr>
        <w:t>Harry Flash</w:t>
      </w:r>
      <w:r w:rsidRPr="009E0A7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9E0A7E">
        <w:rPr>
          <w:sz w:val="20"/>
          <w:szCs w:val="20"/>
        </w:rPr>
        <w:t xml:space="preserve">SVP of Engineering, </w:t>
      </w:r>
    </w:p>
    <w:p w:rsidR="00740B33" w:rsidRDefault="00740B33"/>
    <w:p w:rsidR="00005B8F" w:rsidRDefault="00005B8F"/>
    <w:p w:rsidR="00005B8F" w:rsidRDefault="00005B8F"/>
    <w:p w:rsidR="00005B8F" w:rsidRDefault="00005B8F">
      <w:r>
        <w:rPr>
          <w:noProof/>
        </w:rPr>
        <w:drawing>
          <wp:inline distT="0" distB="0" distL="0" distR="0" wp14:anchorId="09764C2B" wp14:editId="3F8D5793">
            <wp:extent cx="5943600" cy="20948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B33" w:rsidRDefault="00740B33"/>
    <w:p w:rsidR="00005B8F" w:rsidRDefault="00005B8F"/>
    <w:p w:rsidR="00005B8F" w:rsidRDefault="00005B8F">
      <w:bookmarkStart w:id="0" w:name="_GoBack"/>
      <w:bookmarkEnd w:id="0"/>
    </w:p>
    <w:p w:rsidR="00740B33" w:rsidRDefault="00740B33"/>
    <w:p w:rsidR="00740B33" w:rsidRDefault="00740B33">
      <w:r>
        <w:rPr>
          <w:noProof/>
        </w:rPr>
        <w:lastRenderedPageBreak/>
        <w:drawing>
          <wp:inline distT="0" distB="0" distL="0" distR="0" wp14:anchorId="0508466F" wp14:editId="173FB0ED">
            <wp:extent cx="2686050" cy="3114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B33" w:rsidRDefault="00740B33" w:rsidP="00740B33">
      <w:pPr>
        <w:pStyle w:val="Heading1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inherit" w:hAnsi="inherit" w:cs="Arial"/>
          <w:color w:val="000000"/>
          <w:sz w:val="39"/>
          <w:szCs w:val="39"/>
        </w:rPr>
      </w:pPr>
      <w:r>
        <w:rPr>
          <w:rStyle w:val="full-name"/>
          <w:rFonts w:ascii="inherit" w:hAnsi="inherit" w:cs="Arial"/>
          <w:color w:val="000000"/>
          <w:sz w:val="39"/>
          <w:szCs w:val="39"/>
          <w:bdr w:val="none" w:sz="0" w:space="0" w:color="auto" w:frame="1"/>
        </w:rPr>
        <w:t>Jose Altamirano</w:t>
      </w:r>
    </w:p>
    <w:p w:rsidR="00740B33" w:rsidRDefault="00740B33"/>
    <w:p w:rsidR="001B5312" w:rsidRDefault="001B5312"/>
    <w:p w:rsidR="00843C0F" w:rsidRDefault="00C63414">
      <w:r>
        <w:rPr>
          <w:noProof/>
        </w:rPr>
        <w:lastRenderedPageBreak/>
        <w:drawing>
          <wp:inline distT="0" distB="0" distL="0" distR="0" wp14:anchorId="3C59BD92" wp14:editId="456EF483">
            <wp:extent cx="4438650" cy="4581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14" w:rsidRPr="00C63414" w:rsidRDefault="00C63414" w:rsidP="00C63414">
      <w:pPr>
        <w:shd w:val="clear" w:color="auto" w:fill="FFFFFF"/>
        <w:spacing w:line="450" w:lineRule="atLeast"/>
        <w:textAlignment w:val="baseline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39"/>
          <w:szCs w:val="39"/>
        </w:rPr>
      </w:pPr>
      <w:r w:rsidRPr="00C63414">
        <w:rPr>
          <w:rFonts w:ascii="inherit" w:eastAsia="Times New Roman" w:hAnsi="inherit" w:cs="Arial"/>
          <w:b/>
          <w:bCs/>
          <w:color w:val="000000"/>
          <w:kern w:val="36"/>
          <w:sz w:val="39"/>
          <w:szCs w:val="39"/>
          <w:bdr w:val="none" w:sz="0" w:space="0" w:color="auto" w:frame="1"/>
        </w:rPr>
        <w:t>Krastyo Komsalov</w:t>
      </w:r>
    </w:p>
    <w:p w:rsidR="00C63414" w:rsidRDefault="00C63414" w:rsidP="00C63414">
      <w:pPr>
        <w:pStyle w:val="titl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inherit" w:hAnsi="inherit" w:cs="Arial"/>
          <w:color w:val="333333"/>
        </w:rPr>
      </w:pPr>
      <w:r>
        <w:rPr>
          <w:rFonts w:ascii="inherit" w:hAnsi="inherit" w:cs="Arial"/>
          <w:color w:val="333333"/>
        </w:rPr>
        <w:t>Security and network infrastructure analyst</w:t>
      </w:r>
    </w:p>
    <w:p w:rsidR="00C63414" w:rsidRDefault="00C63414"/>
    <w:p w:rsidR="00C63414" w:rsidRDefault="006B0693">
      <w:r>
        <w:rPr>
          <w:noProof/>
        </w:rPr>
        <w:lastRenderedPageBreak/>
        <w:drawing>
          <wp:inline distT="0" distB="0" distL="0" distR="0" wp14:anchorId="39151769" wp14:editId="3CFAFF37">
            <wp:extent cx="4095750" cy="40481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14" w:rsidRDefault="00C63414" w:rsidP="00C63414">
      <w:pPr>
        <w:pStyle w:val="Heading1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inherit" w:hAnsi="inherit" w:cs="Arial"/>
          <w:color w:val="000000"/>
          <w:sz w:val="39"/>
          <w:szCs w:val="39"/>
        </w:rPr>
      </w:pPr>
      <w:r>
        <w:rPr>
          <w:rStyle w:val="full-name"/>
          <w:rFonts w:ascii="inherit" w:hAnsi="inherit" w:cs="Arial"/>
          <w:color w:val="000000"/>
          <w:sz w:val="39"/>
          <w:szCs w:val="39"/>
          <w:bdr w:val="none" w:sz="0" w:space="0" w:color="auto" w:frame="1"/>
        </w:rPr>
        <w:t>Scott Carroll</w:t>
      </w:r>
    </w:p>
    <w:p w:rsidR="00C63414" w:rsidRDefault="00C63414" w:rsidP="00C63414">
      <w:pPr>
        <w:pStyle w:val="titl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inherit" w:hAnsi="inherit" w:cs="Arial"/>
          <w:color w:val="333333"/>
        </w:rPr>
      </w:pPr>
      <w:r>
        <w:rPr>
          <w:rFonts w:ascii="inherit" w:hAnsi="inherit" w:cs="Arial"/>
          <w:color w:val="333333"/>
        </w:rPr>
        <w:t>PhD, PMP, Scientific Project Manager at Algorithme</w:t>
      </w:r>
      <w:r>
        <w:rPr>
          <w:rStyle w:val="apple-converted-space"/>
          <w:rFonts w:ascii="inherit" w:hAnsi="inherit" w:cs="Arial"/>
          <w:color w:val="333333"/>
        </w:rPr>
        <w:t> </w:t>
      </w:r>
    </w:p>
    <w:p w:rsidR="00C63414" w:rsidRDefault="00C63414">
      <w:r>
        <w:rPr>
          <w:noProof/>
        </w:rPr>
        <w:lastRenderedPageBreak/>
        <w:drawing>
          <wp:inline distT="0" distB="0" distL="0" distR="0" wp14:anchorId="6B9FF529" wp14:editId="728D17EF">
            <wp:extent cx="3905250" cy="3943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14" w:rsidRDefault="00C63414" w:rsidP="00C63414">
      <w:pPr>
        <w:pStyle w:val="Heading1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inherit" w:hAnsi="inherit" w:cs="Arial"/>
          <w:color w:val="000000"/>
          <w:sz w:val="39"/>
          <w:szCs w:val="39"/>
        </w:rPr>
      </w:pPr>
      <w:r>
        <w:rPr>
          <w:rStyle w:val="full-name"/>
          <w:rFonts w:ascii="inherit" w:hAnsi="inherit" w:cs="Arial"/>
          <w:color w:val="000000"/>
          <w:sz w:val="39"/>
          <w:szCs w:val="39"/>
          <w:bdr w:val="none" w:sz="0" w:space="0" w:color="auto" w:frame="1"/>
        </w:rPr>
        <w:t>Scott Carroll</w:t>
      </w:r>
    </w:p>
    <w:p w:rsidR="00C63414" w:rsidRDefault="00C63414" w:rsidP="00C63414">
      <w:pPr>
        <w:pStyle w:val="titl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inherit" w:hAnsi="inherit" w:cs="Arial"/>
          <w:color w:val="333333"/>
        </w:rPr>
      </w:pPr>
      <w:r>
        <w:rPr>
          <w:rFonts w:ascii="inherit" w:hAnsi="inherit" w:cs="Arial"/>
          <w:color w:val="333333"/>
        </w:rPr>
        <w:t>PhD, PMP, Scientific Project Manager at Algorithme</w:t>
      </w:r>
      <w:r>
        <w:rPr>
          <w:rStyle w:val="apple-converted-space"/>
          <w:rFonts w:ascii="inherit" w:hAnsi="inherit" w:cs="Arial"/>
          <w:color w:val="333333"/>
        </w:rPr>
        <w:t> </w:t>
      </w:r>
    </w:p>
    <w:p w:rsidR="00C63414" w:rsidRDefault="00C63414"/>
    <w:p w:rsidR="00C63414" w:rsidRDefault="00C63414"/>
    <w:p w:rsidR="00C63414" w:rsidRDefault="00C63414"/>
    <w:p w:rsidR="00C63414" w:rsidRDefault="00C63414">
      <w:r>
        <w:rPr>
          <w:noProof/>
        </w:rPr>
        <w:lastRenderedPageBreak/>
        <w:drawing>
          <wp:inline distT="0" distB="0" distL="0" distR="0" wp14:anchorId="0CEEF000" wp14:editId="6FF332AC">
            <wp:extent cx="4610100" cy="4638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14" w:rsidRPr="00C63414" w:rsidRDefault="00C63414" w:rsidP="00C63414">
      <w:pPr>
        <w:shd w:val="clear" w:color="auto" w:fill="FFFFFF"/>
        <w:spacing w:line="300" w:lineRule="atLeast"/>
        <w:textAlignment w:val="baseline"/>
        <w:rPr>
          <w:rFonts w:ascii="inherit" w:eastAsia="Times New Roman" w:hAnsi="inherit" w:cs="Arial"/>
          <w:color w:val="333333"/>
          <w:sz w:val="24"/>
          <w:szCs w:val="24"/>
        </w:rPr>
      </w:pPr>
      <w:r w:rsidRPr="00C63414">
        <w:rPr>
          <w:rFonts w:ascii="inherit" w:eastAsia="Times New Roman" w:hAnsi="inherit" w:cs="Arial"/>
          <w:color w:val="333333"/>
          <w:sz w:val="24"/>
          <w:szCs w:val="24"/>
        </w:rPr>
        <w:t>Associate Contract/Quality Officer at ICAO</w:t>
      </w:r>
    </w:p>
    <w:bookmarkStart w:id="1" w:name="location"/>
    <w:p w:rsidR="00C63414" w:rsidRPr="00C63414" w:rsidRDefault="00C63414" w:rsidP="00C63414">
      <w:pPr>
        <w:shd w:val="clear" w:color="auto" w:fill="FFFFFF"/>
        <w:spacing w:line="255" w:lineRule="atLeast"/>
        <w:ind w:left="720"/>
        <w:textAlignment w:val="baseline"/>
        <w:rPr>
          <w:rFonts w:ascii="inherit" w:eastAsia="Times New Roman" w:hAnsi="inherit" w:cs="Arial"/>
          <w:color w:val="666666"/>
          <w:sz w:val="20"/>
          <w:szCs w:val="20"/>
        </w:rPr>
      </w:pPr>
      <w:r w:rsidRPr="00C63414">
        <w:rPr>
          <w:rFonts w:ascii="inherit" w:eastAsia="Times New Roman" w:hAnsi="inherit" w:cs="Arial"/>
          <w:color w:val="666666"/>
          <w:sz w:val="20"/>
          <w:szCs w:val="20"/>
          <w:bdr w:val="none" w:sz="0" w:space="0" w:color="auto" w:frame="1"/>
        </w:rPr>
        <w:fldChar w:fldCharType="begin"/>
      </w:r>
      <w:r w:rsidRPr="00C63414">
        <w:rPr>
          <w:rFonts w:ascii="inherit" w:eastAsia="Times New Roman" w:hAnsi="inherit" w:cs="Arial"/>
          <w:color w:val="666666"/>
          <w:sz w:val="20"/>
          <w:szCs w:val="20"/>
          <w:bdr w:val="none" w:sz="0" w:space="0" w:color="auto" w:frame="1"/>
        </w:rPr>
        <w:instrText xml:space="preserve"> HYPERLINK "https://www.linkedin.com/search?search=&amp;sortCriteria=R&amp;keepFacets=true&amp;facet_G=ca%3A4863&amp;trk=prof-0-ovw-location" \o "Find other members in Montreal, Canada Area" </w:instrText>
      </w:r>
      <w:r w:rsidRPr="00C63414">
        <w:rPr>
          <w:rFonts w:ascii="inherit" w:eastAsia="Times New Roman" w:hAnsi="inherit" w:cs="Arial"/>
          <w:color w:val="666666"/>
          <w:sz w:val="20"/>
          <w:szCs w:val="20"/>
          <w:bdr w:val="none" w:sz="0" w:space="0" w:color="auto" w:frame="1"/>
        </w:rPr>
        <w:fldChar w:fldCharType="separate"/>
      </w:r>
      <w:r w:rsidRPr="00C63414">
        <w:rPr>
          <w:rFonts w:ascii="inherit" w:eastAsia="Times New Roman" w:hAnsi="inherit" w:cs="Arial"/>
          <w:color w:val="666666"/>
          <w:sz w:val="20"/>
          <w:szCs w:val="20"/>
          <w:bdr w:val="none" w:sz="0" w:space="0" w:color="auto" w:frame="1"/>
        </w:rPr>
        <w:t>Montreal, Canada Area</w:t>
      </w:r>
      <w:r w:rsidRPr="00C63414">
        <w:rPr>
          <w:rFonts w:ascii="inherit" w:eastAsia="Times New Roman" w:hAnsi="inherit" w:cs="Arial"/>
          <w:color w:val="666666"/>
          <w:sz w:val="20"/>
          <w:szCs w:val="20"/>
          <w:bdr w:val="none" w:sz="0" w:space="0" w:color="auto" w:frame="1"/>
        </w:rPr>
        <w:fldChar w:fldCharType="end"/>
      </w:r>
      <w:bookmarkEnd w:id="1"/>
    </w:p>
    <w:bookmarkStart w:id="2" w:name="industry"/>
    <w:p w:rsidR="00C63414" w:rsidRPr="00C63414" w:rsidRDefault="00C63414" w:rsidP="00C63414">
      <w:pPr>
        <w:pBdr>
          <w:left w:val="single" w:sz="6" w:space="6" w:color="BBBBBB"/>
        </w:pBdr>
        <w:shd w:val="clear" w:color="auto" w:fill="FFFFFF"/>
        <w:spacing w:line="255" w:lineRule="atLeast"/>
        <w:ind w:left="720"/>
        <w:textAlignment w:val="baseline"/>
        <w:rPr>
          <w:rFonts w:ascii="inherit" w:eastAsia="Times New Roman" w:hAnsi="inherit" w:cs="Arial"/>
          <w:color w:val="666666"/>
          <w:sz w:val="20"/>
          <w:szCs w:val="20"/>
        </w:rPr>
      </w:pPr>
      <w:r w:rsidRPr="00C63414">
        <w:rPr>
          <w:rFonts w:ascii="inherit" w:eastAsia="Times New Roman" w:hAnsi="inherit" w:cs="Arial"/>
          <w:color w:val="666666"/>
          <w:sz w:val="20"/>
          <w:szCs w:val="20"/>
        </w:rPr>
        <w:fldChar w:fldCharType="begin"/>
      </w:r>
      <w:r w:rsidRPr="00C63414">
        <w:rPr>
          <w:rFonts w:ascii="inherit" w:eastAsia="Times New Roman" w:hAnsi="inherit" w:cs="Arial"/>
          <w:color w:val="666666"/>
          <w:sz w:val="20"/>
          <w:szCs w:val="20"/>
        </w:rPr>
        <w:instrText xml:space="preserve"> HYPERLINK "https://www.linkedin.com/search/fpsearch?keepFacets=true&amp;facet_I=94&amp;trk=prof-0-ovw-industry" \o "Find other members in this industry" </w:instrText>
      </w:r>
      <w:r w:rsidRPr="00C63414">
        <w:rPr>
          <w:rFonts w:ascii="inherit" w:eastAsia="Times New Roman" w:hAnsi="inherit" w:cs="Arial"/>
          <w:color w:val="666666"/>
          <w:sz w:val="20"/>
          <w:szCs w:val="20"/>
        </w:rPr>
        <w:fldChar w:fldCharType="separate"/>
      </w:r>
      <w:r w:rsidRPr="00C63414">
        <w:rPr>
          <w:rFonts w:ascii="inherit" w:eastAsia="Times New Roman" w:hAnsi="inherit" w:cs="Arial"/>
          <w:color w:val="666666"/>
          <w:sz w:val="20"/>
          <w:szCs w:val="20"/>
          <w:bdr w:val="none" w:sz="0" w:space="0" w:color="auto" w:frame="1"/>
        </w:rPr>
        <w:t>Airlines/Aviation</w:t>
      </w:r>
      <w:r w:rsidRPr="00C63414">
        <w:rPr>
          <w:rFonts w:ascii="inherit" w:eastAsia="Times New Roman" w:hAnsi="inherit" w:cs="Arial"/>
          <w:color w:val="666666"/>
          <w:sz w:val="20"/>
          <w:szCs w:val="20"/>
        </w:rPr>
        <w:fldChar w:fldCharType="end"/>
      </w:r>
      <w:bookmarkEnd w:id="2"/>
    </w:p>
    <w:p w:rsidR="00C63414" w:rsidRDefault="00C63414"/>
    <w:p w:rsidR="000E0109" w:rsidRDefault="000E0109"/>
    <w:p w:rsidR="000E0109" w:rsidRDefault="000E0109">
      <w:r>
        <w:rPr>
          <w:noProof/>
        </w:rPr>
        <w:drawing>
          <wp:inline distT="0" distB="0" distL="0" distR="0" wp14:anchorId="5977F3E4" wp14:editId="69D45C13">
            <wp:extent cx="5886450" cy="213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09" w:rsidRDefault="000E0109"/>
    <w:p w:rsidR="000E0109" w:rsidRDefault="000E0109"/>
    <w:p w:rsidR="000E0109" w:rsidRDefault="000E0109">
      <w:r>
        <w:rPr>
          <w:noProof/>
        </w:rPr>
        <w:lastRenderedPageBreak/>
        <w:drawing>
          <wp:inline distT="0" distB="0" distL="0" distR="0" wp14:anchorId="6F90201C" wp14:editId="5DA67D96">
            <wp:extent cx="4067175" cy="4048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09" w:rsidRDefault="000E0109" w:rsidP="000E0109">
      <w:pPr>
        <w:pStyle w:val="Heading1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inherit" w:hAnsi="inherit" w:cs="Arial"/>
          <w:color w:val="000000"/>
          <w:sz w:val="39"/>
          <w:szCs w:val="39"/>
        </w:rPr>
      </w:pPr>
      <w:r>
        <w:rPr>
          <w:rStyle w:val="full-name"/>
          <w:rFonts w:ascii="inherit" w:hAnsi="inherit" w:cs="Arial"/>
          <w:color w:val="000000"/>
          <w:sz w:val="39"/>
          <w:szCs w:val="39"/>
          <w:bdr w:val="none" w:sz="0" w:space="0" w:color="auto" w:frame="1"/>
        </w:rPr>
        <w:t>Simin Seifzadeh</w:t>
      </w:r>
    </w:p>
    <w:p w:rsidR="000E0109" w:rsidRDefault="000E0109"/>
    <w:p w:rsidR="000E0109" w:rsidRDefault="000E0109"/>
    <w:p w:rsidR="000E0109" w:rsidRDefault="000E0109">
      <w:r>
        <w:rPr>
          <w:noProof/>
        </w:rPr>
        <w:drawing>
          <wp:inline distT="0" distB="0" distL="0" distR="0" wp14:anchorId="34ED9BF4" wp14:editId="709E776C">
            <wp:extent cx="3409950" cy="3438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09" w:rsidRDefault="000E0109" w:rsidP="000E0109">
      <w:pPr>
        <w:pStyle w:val="Heading1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inherit" w:hAnsi="inherit" w:cs="Arial"/>
          <w:color w:val="000000"/>
          <w:sz w:val="39"/>
          <w:szCs w:val="39"/>
        </w:rPr>
      </w:pPr>
      <w:r>
        <w:rPr>
          <w:rStyle w:val="full-name"/>
          <w:rFonts w:ascii="inherit" w:hAnsi="inherit" w:cs="Arial"/>
          <w:color w:val="000000"/>
          <w:sz w:val="39"/>
          <w:szCs w:val="39"/>
          <w:bdr w:val="none" w:sz="0" w:space="0" w:color="auto" w:frame="1"/>
        </w:rPr>
        <w:lastRenderedPageBreak/>
        <w:t>Yasir Siddiqui</w:t>
      </w:r>
    </w:p>
    <w:p w:rsidR="000E0109" w:rsidRDefault="000E0109" w:rsidP="000E0109">
      <w:pPr>
        <w:pStyle w:val="titl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inherit" w:hAnsi="inherit" w:cs="Arial"/>
          <w:color w:val="333333"/>
        </w:rPr>
      </w:pPr>
      <w:r>
        <w:rPr>
          <w:rFonts w:ascii="inherit" w:hAnsi="inherit" w:cs="Arial"/>
          <w:color w:val="333333"/>
        </w:rPr>
        <w:t>Cofounder at Hardware Guild</w:t>
      </w:r>
    </w:p>
    <w:p w:rsidR="000E0109" w:rsidRDefault="000E0109"/>
    <w:p w:rsidR="000E0109" w:rsidRDefault="000E0109"/>
    <w:p w:rsidR="000E0109" w:rsidRDefault="000E0109"/>
    <w:p w:rsidR="000E0109" w:rsidRDefault="000E0109">
      <w:r>
        <w:rPr>
          <w:noProof/>
        </w:rPr>
        <w:drawing>
          <wp:inline distT="0" distB="0" distL="0" distR="0" wp14:anchorId="7C2264CD" wp14:editId="4E820542">
            <wp:extent cx="5010150" cy="4953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09" w:rsidRDefault="000E0109"/>
    <w:p w:rsidR="000E0109" w:rsidRDefault="000E0109"/>
    <w:p w:rsidR="000E0109" w:rsidRDefault="000E0109">
      <w:r>
        <w:rPr>
          <w:noProof/>
        </w:rPr>
        <w:lastRenderedPageBreak/>
        <w:drawing>
          <wp:inline distT="0" distB="0" distL="0" distR="0" wp14:anchorId="1F8CB926" wp14:editId="74A7B135">
            <wp:extent cx="2753513" cy="274320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5467" cy="274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693" w:rsidRDefault="006B0693">
      <w:r>
        <w:t>Genevieve Lavigueure</w:t>
      </w:r>
    </w:p>
    <w:sectPr w:rsidR="006B06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414"/>
    <w:rsid w:val="00005B8F"/>
    <w:rsid w:val="000E0109"/>
    <w:rsid w:val="001B5312"/>
    <w:rsid w:val="006B0693"/>
    <w:rsid w:val="00740B33"/>
    <w:rsid w:val="00843C0F"/>
    <w:rsid w:val="00C6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341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4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41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6341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ull-name">
    <w:name w:val="full-name"/>
    <w:basedOn w:val="DefaultParagraphFont"/>
    <w:rsid w:val="00C63414"/>
  </w:style>
  <w:style w:type="paragraph" w:customStyle="1" w:styleId="title">
    <w:name w:val="title"/>
    <w:basedOn w:val="Normal"/>
    <w:rsid w:val="00C634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63414"/>
  </w:style>
  <w:style w:type="character" w:customStyle="1" w:styleId="locality">
    <w:name w:val="locality"/>
    <w:basedOn w:val="DefaultParagraphFont"/>
    <w:rsid w:val="00C63414"/>
  </w:style>
  <w:style w:type="character" w:styleId="Hyperlink">
    <w:name w:val="Hyperlink"/>
    <w:basedOn w:val="DefaultParagraphFont"/>
    <w:uiPriority w:val="99"/>
    <w:semiHidden/>
    <w:unhideWhenUsed/>
    <w:rsid w:val="00C6341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341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4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41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6341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ull-name">
    <w:name w:val="full-name"/>
    <w:basedOn w:val="DefaultParagraphFont"/>
    <w:rsid w:val="00C63414"/>
  </w:style>
  <w:style w:type="paragraph" w:customStyle="1" w:styleId="title">
    <w:name w:val="title"/>
    <w:basedOn w:val="Normal"/>
    <w:rsid w:val="00C634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63414"/>
  </w:style>
  <w:style w:type="character" w:customStyle="1" w:styleId="locality">
    <w:name w:val="locality"/>
    <w:basedOn w:val="DefaultParagraphFont"/>
    <w:rsid w:val="00C63414"/>
  </w:style>
  <w:style w:type="character" w:styleId="Hyperlink">
    <w:name w:val="Hyperlink"/>
    <w:basedOn w:val="DefaultParagraphFont"/>
    <w:uiPriority w:val="99"/>
    <w:semiHidden/>
    <w:unhideWhenUsed/>
    <w:rsid w:val="00C634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2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2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8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7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7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87759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7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24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6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0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4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2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8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2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0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6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zeben</dc:creator>
  <cp:lastModifiedBy>zeben</cp:lastModifiedBy>
  <cp:revision>5</cp:revision>
  <dcterms:created xsi:type="dcterms:W3CDTF">2014-08-06T21:18:00Z</dcterms:created>
  <dcterms:modified xsi:type="dcterms:W3CDTF">2014-08-06T21:47:00Z</dcterms:modified>
</cp:coreProperties>
</file>